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autoSpaceDE w:val="0"/>
        <w:autoSpaceDN w:val="0"/>
        <w:spacing w:line="239" w:lineRule="auto"/>
        <w:rPr>
          <w:rFonts w:ascii="微软雅黑" w:hAnsi="微软雅黑" w:eastAsia="微软雅黑"/>
          <w:b/>
          <w:sz w:val="36"/>
        </w:rPr>
      </w:pPr>
      <w:bookmarkStart w:id="0" w:name="page1"/>
      <w:bookmarkEnd w:id="0"/>
    </w:p>
    <w:p>
      <w:pPr>
        <w:widowControl w:val="0"/>
        <w:autoSpaceDE w:val="0"/>
        <w:autoSpaceDN w:val="0"/>
        <w:jc w:val="center"/>
        <w:outlineLvl w:val="0"/>
        <w:rPr>
          <w:rFonts w:ascii="微软雅黑" w:hAnsi="微软雅黑" w:eastAsia="微软雅黑"/>
          <w:b/>
          <w:sz w:val="36"/>
        </w:rPr>
      </w:pPr>
      <w:r>
        <w:rPr>
          <w:rFonts w:ascii="微软雅黑" w:hAnsi="微软雅黑" w:eastAsia="微软雅黑"/>
          <w:b/>
          <w:sz w:val="36"/>
        </w:rPr>
        <w:t>Best of WGDC</w:t>
      </w:r>
    </w:p>
    <w:p>
      <w:pPr>
        <w:widowControl w:val="0"/>
        <w:autoSpaceDE w:val="0"/>
        <w:autoSpaceDN w:val="0"/>
        <w:jc w:val="center"/>
        <w:outlineLvl w:val="0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t>2021</w:t>
      </w:r>
      <w:r>
        <w:rPr>
          <w:rFonts w:hint="eastAsia" w:ascii="微软雅黑" w:hAnsi="微软雅黑" w:eastAsia="微软雅黑" w:cs="微软雅黑"/>
          <w:sz w:val="28"/>
          <w:szCs w:val="28"/>
        </w:rPr>
        <w:t>年年度最具影响力品牌</w:t>
      </w:r>
      <w:r>
        <w:rPr>
          <w:rFonts w:hint="eastAsia" w:ascii="微软雅黑" w:hAnsi="微软雅黑" w:eastAsia="微软雅黑"/>
          <w:sz w:val="28"/>
          <w:szCs w:val="28"/>
        </w:rPr>
        <w:t>申报表</w:t>
      </w:r>
    </w:p>
    <w:p>
      <w:pPr>
        <w:widowControl w:val="0"/>
        <w:autoSpaceDE w:val="0"/>
        <w:autoSpaceDN w:val="0"/>
        <w:ind w:left="20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 xml:space="preserve">              </w:t>
      </w:r>
    </w:p>
    <w:tbl>
      <w:tblPr>
        <w:tblStyle w:val="7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74"/>
        <w:gridCol w:w="945"/>
        <w:gridCol w:w="2535"/>
        <w:gridCol w:w="945"/>
        <w:gridCol w:w="2302"/>
      </w:tblGrid>
      <w:tr>
        <w:trPr>
          <w:jc w:val="center"/>
        </w:trPr>
        <w:tc>
          <w:tcPr>
            <w:tcW w:w="8431" w:type="dxa"/>
            <w:gridSpan w:val="6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  <w:r>
              <w:rPr>
                <w:rFonts w:ascii="微软雅黑" w:hAnsi="微软雅黑" w:eastAsia="微软雅黑"/>
                <w:b/>
                <w:sz w:val="28"/>
              </w:rPr>
              <w:t>2021</w:t>
            </w:r>
            <w:r>
              <w:rPr>
                <w:rFonts w:hint="eastAsia" w:ascii="微软雅黑" w:hAnsi="微软雅黑" w:eastAsia="微软雅黑" w:cs="宋体"/>
                <w:b/>
                <w:sz w:val="28"/>
              </w:rPr>
              <w:t>年年度最具影响力品牌申报表</w:t>
            </w:r>
          </w:p>
        </w:tc>
      </w:tr>
      <w:tr>
        <w:trPr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企业名称</w:t>
            </w:r>
          </w:p>
        </w:tc>
        <w:tc>
          <w:tcPr>
            <w:tcW w:w="6727" w:type="dxa"/>
            <w:gridSpan w:val="4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/>
                <w:sz w:val="28"/>
              </w:rPr>
            </w:pPr>
          </w:p>
        </w:tc>
      </w:tr>
      <w:tr>
        <w:trPr>
          <w:trHeight w:val="2058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企业概况</w:t>
            </w:r>
          </w:p>
        </w:tc>
        <w:tc>
          <w:tcPr>
            <w:tcW w:w="6727" w:type="dxa"/>
            <w:gridSpan w:val="4"/>
          </w:tcPr>
          <w:p>
            <w:pPr>
              <w:widowControl w:val="0"/>
              <w:autoSpaceDE w:val="0"/>
              <w:autoSpaceDN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宋体"/>
                <w:sz w:val="24"/>
                <w:szCs w:val="24"/>
              </w:rPr>
              <w:t xml:space="preserve"> </w:t>
            </w:r>
          </w:p>
        </w:tc>
      </w:tr>
      <w:tr>
        <w:trPr>
          <w:trHeight w:val="197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运行状况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rPr>
                <w:rFonts w:ascii="微软雅黑" w:hAnsi="微软雅黑" w:eastAsia="微软雅黑"/>
                <w:bCs/>
                <w:sz w:val="24"/>
                <w:szCs w:val="24"/>
                <w:highlight w:val="yellow"/>
              </w:rPr>
            </w:pPr>
          </w:p>
        </w:tc>
      </w:tr>
      <w:tr>
        <w:trPr>
          <w:trHeight w:val="197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品牌价值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rPr>
                <w:rFonts w:ascii="微软雅黑" w:hAnsi="微软雅黑" w:eastAsia="微软雅黑"/>
                <w:bCs/>
                <w:color w:val="BFBFBF"/>
                <w:sz w:val="24"/>
                <w:szCs w:val="24"/>
                <w:highlight w:val="yellow"/>
              </w:rPr>
            </w:pP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：</w:t>
            </w: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品牌发展历史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品牌定位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差异化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品牌文化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传播策略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。</w:t>
            </w:r>
          </w:p>
        </w:tc>
      </w:tr>
      <w:tr>
        <w:trPr>
          <w:trHeight w:val="2264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品牌创新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spacing w:after="156" w:afterLines="50" w:line="340" w:lineRule="exact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 w:cs="宋体"/>
                <w:color w:val="BFBFBF"/>
                <w:sz w:val="24"/>
                <w:szCs w:val="24"/>
              </w:rPr>
              <w:t>：通过技术、质量、商业模式的企业文化的创新等。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效益达成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 w:cs="宋体"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 w:cs="宋体"/>
                <w:color w:val="BFBFBF"/>
                <w:sz w:val="24"/>
                <w:szCs w:val="24"/>
              </w:rPr>
              <w:t>：品牌的经济、社会、规模、管理等效益。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5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用户满意度</w:t>
            </w:r>
          </w:p>
        </w:tc>
        <w:tc>
          <w:tcPr>
            <w:tcW w:w="6727" w:type="dxa"/>
            <w:gridSpan w:val="4"/>
            <w:vAlign w:val="center"/>
          </w:tcPr>
          <w:p>
            <w:pPr>
              <w:widowControl w:val="0"/>
              <w:autoSpaceDE w:val="0"/>
              <w:autoSpaceDN w:val="0"/>
              <w:spacing w:line="360" w:lineRule="auto"/>
              <w:jc w:val="left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ascii="微软雅黑" w:hAnsi="微软雅黑" w:eastAsia="微软雅黑"/>
                <w:bCs/>
                <w:color w:val="BFBFBF"/>
                <w:sz w:val="24"/>
                <w:szCs w:val="24"/>
              </w:rPr>
              <w:t>例</w:t>
            </w:r>
            <w:r>
              <w:rPr>
                <w:rFonts w:hint="eastAsia" w:ascii="微软雅黑" w:hAnsi="微软雅黑" w:eastAsia="微软雅黑"/>
                <w:bCs/>
                <w:color w:val="BFBFBF"/>
                <w:sz w:val="24"/>
                <w:szCs w:val="24"/>
              </w:rPr>
              <w:t>：用户口碑、服务态度等。</w:t>
            </w:r>
          </w:p>
        </w:tc>
      </w:tr>
      <w:tr>
        <w:trPr>
          <w:jc w:val="center"/>
        </w:trPr>
        <w:tc>
          <w:tcPr>
            <w:tcW w:w="630" w:type="dxa"/>
            <w:vMerge w:val="restart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联系方式</w:t>
            </w:r>
          </w:p>
        </w:tc>
        <w:tc>
          <w:tcPr>
            <w:tcW w:w="1074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企业</w:t>
            </w: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地址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联系人</w:t>
            </w: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姓名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部门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座机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手机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rPr>
          <w:trHeight w:val="629" w:hRule="atLeast"/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传真</w:t>
            </w:r>
          </w:p>
        </w:tc>
        <w:tc>
          <w:tcPr>
            <w:tcW w:w="253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邮编</w:t>
            </w:r>
          </w:p>
        </w:tc>
        <w:tc>
          <w:tcPr>
            <w:tcW w:w="2302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地址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630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Cs/>
                <w:sz w:val="24"/>
                <w:szCs w:val="24"/>
              </w:rPr>
              <w:t>Email</w:t>
            </w:r>
          </w:p>
        </w:tc>
        <w:tc>
          <w:tcPr>
            <w:tcW w:w="5782" w:type="dxa"/>
            <w:gridSpan w:val="3"/>
          </w:tcPr>
          <w:p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微软雅黑" w:hAnsi="微软雅黑" w:eastAsia="微软雅黑"/>
                <w:bCs/>
                <w:sz w:val="24"/>
                <w:szCs w:val="24"/>
              </w:rPr>
            </w:pPr>
          </w:p>
        </w:tc>
      </w:tr>
    </w:tbl>
    <w:p>
      <w:pPr>
        <w:widowControl w:val="0"/>
        <w:autoSpaceDE w:val="0"/>
        <w:autoSpaceDN w:val="0"/>
        <w:spacing w:line="360" w:lineRule="auto"/>
        <w:rPr>
          <w:rFonts w:ascii="微软雅黑" w:hAnsi="微软雅黑" w:eastAsia="微软雅黑"/>
          <w:b/>
          <w:sz w:val="24"/>
          <w:szCs w:val="24"/>
        </w:rPr>
      </w:pPr>
    </w:p>
    <w:p>
      <w:pPr>
        <w:widowControl w:val="0"/>
        <w:autoSpaceDE w:val="0"/>
        <w:autoSpaceDN w:val="0"/>
        <w:spacing w:line="360" w:lineRule="auto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【注：请在</w:t>
      </w:r>
      <w:r>
        <w:rPr>
          <w:rFonts w:ascii="微软雅黑" w:hAnsi="微软雅黑" w:eastAsia="微软雅黑"/>
          <w:b/>
          <w:sz w:val="24"/>
          <w:szCs w:val="24"/>
        </w:rPr>
        <w:t>2020</w:t>
      </w:r>
      <w:r>
        <w:rPr>
          <w:rFonts w:hint="eastAsia" w:ascii="微软雅黑" w:hAnsi="微软雅黑" w:eastAsia="微软雅黑"/>
          <w:b/>
          <w:sz w:val="24"/>
          <w:szCs w:val="24"/>
        </w:rPr>
        <w:t>年7月1日之前提交申报表。表格填写完毕后请发送至评选邮箱：</w:t>
      </w:r>
      <w:r>
        <w:rPr>
          <w:rFonts w:ascii="微软雅黑" w:hAnsi="微软雅黑" w:eastAsia="微软雅黑"/>
          <w:b/>
          <w:sz w:val="24"/>
          <w:szCs w:val="24"/>
        </w:rPr>
        <w:t>litt@taibo.cn</w:t>
      </w:r>
      <w:r>
        <w:rPr>
          <w:rFonts w:hint="eastAsia" w:ascii="微软雅黑" w:hAnsi="微软雅黑" w:eastAsia="微软雅黑"/>
          <w:b/>
          <w:sz w:val="24"/>
          <w:szCs w:val="24"/>
        </w:rPr>
        <w:t xml:space="preserve">。评选联系人：李女士 </w:t>
      </w:r>
      <w:r>
        <w:rPr>
          <w:rFonts w:ascii="微软雅黑" w:hAnsi="微软雅黑" w:eastAsia="微软雅黑"/>
          <w:b/>
          <w:sz w:val="24"/>
          <w:szCs w:val="24"/>
        </w:rPr>
        <w:t>178 6386 0754</w:t>
      </w:r>
      <w:r>
        <w:rPr>
          <w:rFonts w:hint="eastAsia" w:ascii="微软雅黑" w:hAnsi="微软雅黑" w:eastAsia="微软雅黑"/>
          <w:b/>
          <w:sz w:val="24"/>
          <w:szCs w:val="24"/>
        </w:rPr>
        <w:t>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1" w:name="_GoBack"/>
    <w:r>
      <w:drawing>
        <wp:inline distT="0" distB="0" distL="0" distR="0">
          <wp:extent cx="1409700" cy="224155"/>
          <wp:effectExtent l="0" t="0" r="12700" b="3810"/>
          <wp:docPr id="2" name="图片 2" descr="/Users/litongtong/Desktop/WGDC2021.pngWGDC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/Users/litongtong/Desktop/WGDC2021.pngWGDC202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1689" cy="224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2187"/>
    <w:rsid w:val="000C2102"/>
    <w:rsid w:val="00172A27"/>
    <w:rsid w:val="001878AD"/>
    <w:rsid w:val="001B2E27"/>
    <w:rsid w:val="001C4455"/>
    <w:rsid w:val="002859F5"/>
    <w:rsid w:val="002C3D42"/>
    <w:rsid w:val="002D2AA2"/>
    <w:rsid w:val="00304C15"/>
    <w:rsid w:val="00305940"/>
    <w:rsid w:val="00333FD2"/>
    <w:rsid w:val="00366A1A"/>
    <w:rsid w:val="00381535"/>
    <w:rsid w:val="00397612"/>
    <w:rsid w:val="00397E75"/>
    <w:rsid w:val="004251F9"/>
    <w:rsid w:val="004602CF"/>
    <w:rsid w:val="004957D2"/>
    <w:rsid w:val="004A389A"/>
    <w:rsid w:val="004B4FEF"/>
    <w:rsid w:val="004E2D80"/>
    <w:rsid w:val="00531CB3"/>
    <w:rsid w:val="00544A0E"/>
    <w:rsid w:val="005A2A0E"/>
    <w:rsid w:val="00634432"/>
    <w:rsid w:val="0066680E"/>
    <w:rsid w:val="0066750C"/>
    <w:rsid w:val="006B124C"/>
    <w:rsid w:val="00795896"/>
    <w:rsid w:val="008147D0"/>
    <w:rsid w:val="00821E95"/>
    <w:rsid w:val="00823C12"/>
    <w:rsid w:val="0086685F"/>
    <w:rsid w:val="008E5FD0"/>
    <w:rsid w:val="008F0EF3"/>
    <w:rsid w:val="00914BCF"/>
    <w:rsid w:val="009610D8"/>
    <w:rsid w:val="009C4949"/>
    <w:rsid w:val="009F3E68"/>
    <w:rsid w:val="00A01299"/>
    <w:rsid w:val="00A70A6A"/>
    <w:rsid w:val="00A8074A"/>
    <w:rsid w:val="00A81826"/>
    <w:rsid w:val="00AB1E4E"/>
    <w:rsid w:val="00AD678A"/>
    <w:rsid w:val="00B05729"/>
    <w:rsid w:val="00B07A27"/>
    <w:rsid w:val="00B36976"/>
    <w:rsid w:val="00B950D3"/>
    <w:rsid w:val="00B97A5A"/>
    <w:rsid w:val="00BE181B"/>
    <w:rsid w:val="00C00196"/>
    <w:rsid w:val="00C06ABA"/>
    <w:rsid w:val="00CB00C2"/>
    <w:rsid w:val="00CC5795"/>
    <w:rsid w:val="00CE715B"/>
    <w:rsid w:val="00D376E5"/>
    <w:rsid w:val="00D44340"/>
    <w:rsid w:val="00D96481"/>
    <w:rsid w:val="00DE1748"/>
    <w:rsid w:val="00DE4518"/>
    <w:rsid w:val="00E4154F"/>
    <w:rsid w:val="00E45C1D"/>
    <w:rsid w:val="00E5052F"/>
    <w:rsid w:val="00E6426D"/>
    <w:rsid w:val="00EF124D"/>
    <w:rsid w:val="00F168E8"/>
    <w:rsid w:val="00F279FD"/>
    <w:rsid w:val="00F47FBE"/>
    <w:rsid w:val="00FC3095"/>
    <w:rsid w:val="01AC02C4"/>
    <w:rsid w:val="18716272"/>
    <w:rsid w:val="7CFC3D42"/>
    <w:rsid w:val="FEEFD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nhideWhenUsed/>
    <w:qFormat/>
    <w:uiPriority w:val="99"/>
    <w:rPr>
      <w:rFonts w:ascii="宋体"/>
      <w:sz w:val="24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563C1"/>
      <w:u w:val="single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7"/>
    <w:basedOn w:val="1"/>
    <w:qFormat/>
    <w:uiPriority w:val="34"/>
    <w:pPr>
      <w:widowControl w:val="0"/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字符"/>
    <w:link w:val="4"/>
    <w:qFormat/>
    <w:uiPriority w:val="99"/>
    <w:rPr>
      <w:kern w:val="2"/>
      <w:sz w:val="18"/>
    </w:rPr>
  </w:style>
  <w:style w:type="table" w:customStyle="1" w:styleId="11">
    <w:name w:val="网格型1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文档结构图 字符"/>
    <w:basedOn w:val="5"/>
    <w:link w:val="2"/>
    <w:semiHidden/>
    <w:qFormat/>
    <w:uiPriority w:val="99"/>
    <w:rPr>
      <w:rFonts w:asci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2008-12-26T16:45:00Z</dcterms:created>
  <dc:creator>Administrator</dc:creator>
  <cp:lastModifiedBy>litongtong</cp:lastModifiedBy>
  <dcterms:modified xsi:type="dcterms:W3CDTF">2021-03-23T17:21:42Z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